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4D" w:rsidRPr="00ED3A2B" w:rsidRDefault="00BC5C4D" w:rsidP="00BC5C4D">
      <w:pPr>
        <w:pStyle w:val="Heading1"/>
        <w:jc w:val="center"/>
      </w:pPr>
      <w:r w:rsidRPr="00ED3A2B">
        <w:rPr>
          <w:shd w:val="clear" w:color="auto" w:fill="FFFFFF"/>
        </w:rPr>
        <w:t>Vacuum Printing Table</w:t>
      </w:r>
    </w:p>
    <w:p w:rsidR="00BC5C4D" w:rsidRDefault="00BC5C4D" w:rsidP="00BC5C4D">
      <w:pPr>
        <w:ind w:left="360" w:hanging="1080"/>
        <w:rPr>
          <w:sz w:val="24"/>
          <w:szCs w:val="24"/>
        </w:rPr>
      </w:pPr>
    </w:p>
    <w:p w:rsidR="00BC5C4D" w:rsidRPr="008B24A1" w:rsidRDefault="00BC5C4D" w:rsidP="00BC5C4D">
      <w:pPr>
        <w:pStyle w:val="Heading2"/>
      </w:pPr>
      <w:r>
        <w:t>General Features</w:t>
      </w:r>
    </w:p>
    <w:p w:rsidR="00BC5C4D" w:rsidRDefault="00BC5C4D" w:rsidP="00BC5C4D">
      <w:pPr>
        <w:pStyle w:val="ListParagraph"/>
        <w:numPr>
          <w:ilvl w:val="0"/>
          <w:numId w:val="1"/>
        </w:numPr>
      </w:pPr>
      <w:r>
        <w:t xml:space="preserve">Flat perforated </w:t>
      </w:r>
      <w:r w:rsidR="001B1106">
        <w:t>aluminum</w:t>
      </w:r>
      <w:r>
        <w:t xml:space="preserve"> bed for quality printing</w:t>
      </w:r>
      <w:r w:rsidRPr="00372A24">
        <w:t>.</w:t>
      </w:r>
    </w:p>
    <w:p w:rsidR="00BC5C4D" w:rsidRDefault="00BC5C4D" w:rsidP="00BC5C4D">
      <w:pPr>
        <w:pStyle w:val="ListParagraph"/>
        <w:numPr>
          <w:ilvl w:val="0"/>
          <w:numId w:val="1"/>
        </w:numPr>
      </w:pPr>
      <w:r>
        <w:t>Strong vacuum provides firm grip on printing material</w:t>
      </w:r>
    </w:p>
    <w:p w:rsidR="00BC5C4D" w:rsidRDefault="00BC5C4D" w:rsidP="00BC5C4D">
      <w:pPr>
        <w:pStyle w:val="ListParagraph"/>
        <w:numPr>
          <w:ilvl w:val="0"/>
          <w:numId w:val="1"/>
        </w:numPr>
      </w:pPr>
      <w:r>
        <w:t>Frame with flexing clamps height adjustment</w:t>
      </w:r>
    </w:p>
    <w:p w:rsidR="00BC5C4D" w:rsidRDefault="00BC5C4D" w:rsidP="00BC5C4D">
      <w:pPr>
        <w:pStyle w:val="ListParagraph"/>
        <w:numPr>
          <w:ilvl w:val="0"/>
          <w:numId w:val="1"/>
        </w:numPr>
      </w:pPr>
      <w:r>
        <w:t>Micro registration bed movement in X,Y-axis (+/-10mm)</w:t>
      </w:r>
    </w:p>
    <w:p w:rsidR="00BC5C4D" w:rsidRDefault="00BC5C4D" w:rsidP="00BC5C4D">
      <w:pPr>
        <w:pStyle w:val="ListParagraph"/>
        <w:numPr>
          <w:ilvl w:val="0"/>
          <w:numId w:val="1"/>
        </w:numPr>
      </w:pPr>
      <w:r>
        <w:t>Leak proof valve for faster production</w:t>
      </w:r>
    </w:p>
    <w:p w:rsidR="00BC5C4D" w:rsidRDefault="00BC5C4D" w:rsidP="00BC5C4D">
      <w:pPr>
        <w:pStyle w:val="ListParagraph"/>
        <w:numPr>
          <w:ilvl w:val="0"/>
          <w:numId w:val="1"/>
        </w:numPr>
      </w:pPr>
      <w:r>
        <w:t>Vibration free blower motor design</w:t>
      </w:r>
    </w:p>
    <w:p w:rsidR="00BC5C4D" w:rsidRDefault="00BC5C4D" w:rsidP="00BC5C4D">
      <w:pPr>
        <w:pStyle w:val="ListParagraph"/>
        <w:numPr>
          <w:ilvl w:val="0"/>
          <w:numId w:val="1"/>
        </w:numPr>
      </w:pPr>
      <w:r>
        <w:t>Up-front vacuum control</w:t>
      </w:r>
      <w:bookmarkStart w:id="0" w:name="_GoBack"/>
      <w:bookmarkEnd w:id="0"/>
    </w:p>
    <w:p w:rsidR="00BC5C4D" w:rsidRDefault="0021223F" w:rsidP="00BC5C4D">
      <w:pPr>
        <w:pStyle w:val="ListParagraph"/>
        <w:numPr>
          <w:ilvl w:val="0"/>
          <w:numId w:val="1"/>
        </w:numPr>
      </w:pPr>
      <w:r>
        <w:t>Aluminum</w:t>
      </w:r>
      <w:r w:rsidR="00BC5C4D">
        <w:t xml:space="preserve">, Warp resistant, Rust resistant vacuum table provides a completely flat surface for fine quality hand printing </w:t>
      </w:r>
    </w:p>
    <w:p w:rsidR="00BC5C4D" w:rsidRDefault="00BC5C4D" w:rsidP="00BC5C4D">
      <w:pPr>
        <w:pStyle w:val="Heading2"/>
      </w:pPr>
      <w:r>
        <w:t>Advantages</w:t>
      </w:r>
    </w:p>
    <w:p w:rsidR="00BC5C4D" w:rsidRDefault="00BC5C4D" w:rsidP="00BC5C4D">
      <w:pPr>
        <w:pStyle w:val="ListParagraph"/>
        <w:numPr>
          <w:ilvl w:val="0"/>
          <w:numId w:val="2"/>
        </w:numPr>
        <w:ind w:firstLine="360"/>
      </w:pPr>
      <w:r>
        <w:t>Faster make ready</w:t>
      </w:r>
    </w:p>
    <w:p w:rsidR="00BC5C4D" w:rsidRDefault="00BC5C4D" w:rsidP="00BC5C4D">
      <w:pPr>
        <w:pStyle w:val="ListParagraph"/>
        <w:numPr>
          <w:ilvl w:val="0"/>
          <w:numId w:val="2"/>
        </w:numPr>
        <w:ind w:firstLine="360"/>
      </w:pPr>
      <w:r>
        <w:t>Imported print quality</w:t>
      </w:r>
    </w:p>
    <w:p w:rsidR="00BC5C4D" w:rsidRDefault="00BC5C4D" w:rsidP="00BC5C4D">
      <w:pPr>
        <w:pStyle w:val="ListParagraph"/>
        <w:numPr>
          <w:ilvl w:val="0"/>
          <w:numId w:val="2"/>
        </w:numPr>
        <w:ind w:firstLine="360"/>
      </w:pPr>
      <w:r>
        <w:t>Easy mobility</w:t>
      </w:r>
    </w:p>
    <w:p w:rsidR="00BC5C4D" w:rsidRDefault="00BC5C4D" w:rsidP="00BC5C4D">
      <w:pPr>
        <w:pStyle w:val="Heading3"/>
      </w:pPr>
      <w:r>
        <w:t>Optional</w:t>
      </w:r>
    </w:p>
    <w:p w:rsidR="00BC5C4D" w:rsidRDefault="00BC5C4D" w:rsidP="00BC5C4D">
      <w:pPr>
        <w:pStyle w:val="ListParagraph"/>
        <w:numPr>
          <w:ilvl w:val="0"/>
          <w:numId w:val="2"/>
        </w:numPr>
        <w:ind w:firstLine="360"/>
      </w:pPr>
      <w:r>
        <w:t>Up front vacuum control with blow back system</w:t>
      </w:r>
    </w:p>
    <w:p w:rsidR="00BC5C4D" w:rsidRDefault="00BC5C4D" w:rsidP="00BC5C4D">
      <w:pPr>
        <w:pStyle w:val="ListParagraph"/>
        <w:ind w:left="360"/>
      </w:pPr>
    </w:p>
    <w:p w:rsidR="00BC5C4D" w:rsidRDefault="00BC5C4D" w:rsidP="00BC5C4D">
      <w:pPr>
        <w:pStyle w:val="Heading2"/>
      </w:pPr>
      <w:r>
        <w:t>Technical Data</w:t>
      </w:r>
    </w:p>
    <w:tbl>
      <w:tblPr>
        <w:tblStyle w:val="TableGrid"/>
        <w:tblpPr w:leftFromText="180" w:rightFromText="180" w:vertAnchor="text" w:horzAnchor="margin" w:tblpY="121"/>
        <w:tblW w:w="10173" w:type="dxa"/>
        <w:tblLook w:val="04A0" w:firstRow="1" w:lastRow="0" w:firstColumn="1" w:lastColumn="0" w:noHBand="0" w:noVBand="1"/>
      </w:tblPr>
      <w:tblGrid>
        <w:gridCol w:w="1820"/>
        <w:gridCol w:w="2399"/>
        <w:gridCol w:w="2977"/>
        <w:gridCol w:w="2977"/>
      </w:tblGrid>
      <w:tr w:rsidR="00BC5C4D" w:rsidTr="00F11FB2">
        <w:tc>
          <w:tcPr>
            <w:tcW w:w="1820" w:type="dxa"/>
          </w:tcPr>
          <w:p w:rsidR="00BC5C4D" w:rsidRPr="00903158" w:rsidRDefault="00BC5C4D" w:rsidP="00F11FB2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2399" w:type="dxa"/>
          </w:tcPr>
          <w:p w:rsidR="00BC5C4D" w:rsidRPr="00903158" w:rsidRDefault="00BC5C4D" w:rsidP="00F11FB2">
            <w:pPr>
              <w:jc w:val="center"/>
              <w:rPr>
                <w:b/>
              </w:rPr>
            </w:pPr>
            <w:r>
              <w:rPr>
                <w:b/>
              </w:rPr>
              <w:t>Max Print Area</w:t>
            </w:r>
          </w:p>
        </w:tc>
        <w:tc>
          <w:tcPr>
            <w:tcW w:w="2977" w:type="dxa"/>
          </w:tcPr>
          <w:p w:rsidR="00BC5C4D" w:rsidRPr="00903158" w:rsidRDefault="00BC5C4D" w:rsidP="00F11FB2">
            <w:pPr>
              <w:jc w:val="center"/>
              <w:rPr>
                <w:b/>
              </w:rPr>
            </w:pPr>
            <w:r>
              <w:rPr>
                <w:b/>
              </w:rPr>
              <w:t>Max Frame Size</w:t>
            </w:r>
          </w:p>
        </w:tc>
        <w:tc>
          <w:tcPr>
            <w:tcW w:w="2977" w:type="dxa"/>
          </w:tcPr>
          <w:p w:rsidR="00BC5C4D" w:rsidRPr="00903158" w:rsidRDefault="00BC5C4D" w:rsidP="00F11FB2">
            <w:pPr>
              <w:jc w:val="center"/>
              <w:rPr>
                <w:b/>
              </w:rPr>
            </w:pPr>
            <w:r>
              <w:rPr>
                <w:b/>
              </w:rPr>
              <w:t>Machine Size</w:t>
            </w:r>
          </w:p>
        </w:tc>
      </w:tr>
      <w:tr w:rsidR="00BC5C4D" w:rsidTr="00F11FB2">
        <w:tc>
          <w:tcPr>
            <w:tcW w:w="1820" w:type="dxa"/>
          </w:tcPr>
          <w:p w:rsidR="00BC5C4D" w:rsidRPr="006A22B0" w:rsidRDefault="00BC5C4D" w:rsidP="00F11FB2">
            <w:pPr>
              <w:rPr>
                <w:b/>
              </w:rPr>
            </w:pPr>
            <w:r>
              <w:rPr>
                <w:b/>
              </w:rPr>
              <w:t>USVT - 1520</w:t>
            </w:r>
          </w:p>
        </w:tc>
        <w:tc>
          <w:tcPr>
            <w:tcW w:w="2399" w:type="dxa"/>
          </w:tcPr>
          <w:p w:rsidR="00BC5C4D" w:rsidRDefault="00BC5C4D" w:rsidP="00F11FB2">
            <w:pPr>
              <w:jc w:val="center"/>
            </w:pPr>
            <w:r>
              <w:t>15” x 20”</w:t>
            </w:r>
          </w:p>
        </w:tc>
        <w:tc>
          <w:tcPr>
            <w:tcW w:w="2977" w:type="dxa"/>
          </w:tcPr>
          <w:p w:rsidR="00BC5C4D" w:rsidRDefault="00BC5C4D" w:rsidP="00F11FB2">
            <w:pPr>
              <w:jc w:val="center"/>
            </w:pPr>
            <w:r>
              <w:t>21” x 26”</w:t>
            </w:r>
          </w:p>
        </w:tc>
        <w:tc>
          <w:tcPr>
            <w:tcW w:w="2977" w:type="dxa"/>
          </w:tcPr>
          <w:p w:rsidR="00BC5C4D" w:rsidRDefault="00BC5C4D" w:rsidP="00F11FB2">
            <w:pPr>
              <w:jc w:val="center"/>
            </w:pPr>
            <w:r>
              <w:t>32”L x 26”W x 32”H</w:t>
            </w:r>
          </w:p>
        </w:tc>
      </w:tr>
      <w:tr w:rsidR="00BC5C4D" w:rsidTr="00F11FB2">
        <w:tc>
          <w:tcPr>
            <w:tcW w:w="1820" w:type="dxa"/>
          </w:tcPr>
          <w:p w:rsidR="00BC5C4D" w:rsidRPr="006A22B0" w:rsidRDefault="00BC5C4D" w:rsidP="00F11FB2">
            <w:pPr>
              <w:rPr>
                <w:b/>
              </w:rPr>
            </w:pPr>
            <w:r>
              <w:rPr>
                <w:b/>
              </w:rPr>
              <w:t>USVT - 1520</w:t>
            </w:r>
          </w:p>
        </w:tc>
        <w:tc>
          <w:tcPr>
            <w:tcW w:w="2399" w:type="dxa"/>
          </w:tcPr>
          <w:p w:rsidR="00BC5C4D" w:rsidRDefault="00BC5C4D" w:rsidP="00F11FB2">
            <w:pPr>
              <w:jc w:val="center"/>
            </w:pPr>
            <w:r>
              <w:t>18” x 24”</w:t>
            </w:r>
          </w:p>
        </w:tc>
        <w:tc>
          <w:tcPr>
            <w:tcW w:w="2977" w:type="dxa"/>
          </w:tcPr>
          <w:p w:rsidR="00BC5C4D" w:rsidRDefault="00BC5C4D" w:rsidP="00F11FB2">
            <w:pPr>
              <w:jc w:val="center"/>
            </w:pPr>
            <w:r>
              <w:t>24” x 30”</w:t>
            </w:r>
          </w:p>
        </w:tc>
        <w:tc>
          <w:tcPr>
            <w:tcW w:w="2977" w:type="dxa"/>
          </w:tcPr>
          <w:p w:rsidR="00BC5C4D" w:rsidRDefault="00BC5C4D" w:rsidP="00F11FB2">
            <w:pPr>
              <w:jc w:val="center"/>
            </w:pPr>
            <w:r>
              <w:t>36”L x 26”W x 32”H</w:t>
            </w:r>
          </w:p>
        </w:tc>
      </w:tr>
      <w:tr w:rsidR="00BC5C4D" w:rsidTr="00F11FB2">
        <w:tc>
          <w:tcPr>
            <w:tcW w:w="1820" w:type="dxa"/>
          </w:tcPr>
          <w:p w:rsidR="00BC5C4D" w:rsidRPr="006A22B0" w:rsidRDefault="00BC5C4D" w:rsidP="00F11FB2">
            <w:pPr>
              <w:rPr>
                <w:b/>
              </w:rPr>
            </w:pPr>
            <w:r>
              <w:rPr>
                <w:b/>
              </w:rPr>
              <w:t>USVT - 1520</w:t>
            </w:r>
          </w:p>
        </w:tc>
        <w:tc>
          <w:tcPr>
            <w:tcW w:w="2399" w:type="dxa"/>
          </w:tcPr>
          <w:p w:rsidR="00BC5C4D" w:rsidRDefault="00BC5C4D" w:rsidP="00F11FB2">
            <w:pPr>
              <w:jc w:val="center"/>
            </w:pPr>
            <w:r>
              <w:t>24” x 36”</w:t>
            </w:r>
          </w:p>
        </w:tc>
        <w:tc>
          <w:tcPr>
            <w:tcW w:w="2977" w:type="dxa"/>
          </w:tcPr>
          <w:p w:rsidR="00BC5C4D" w:rsidRDefault="00BC5C4D" w:rsidP="00F11FB2">
            <w:pPr>
              <w:jc w:val="center"/>
            </w:pPr>
            <w:r>
              <w:t>30” x 42”</w:t>
            </w:r>
          </w:p>
        </w:tc>
        <w:tc>
          <w:tcPr>
            <w:tcW w:w="2977" w:type="dxa"/>
          </w:tcPr>
          <w:p w:rsidR="00BC5C4D" w:rsidRDefault="00BC5C4D" w:rsidP="00F11FB2">
            <w:pPr>
              <w:jc w:val="center"/>
            </w:pPr>
            <w:r>
              <w:t>44”L x 26”W x 32”H</w:t>
            </w:r>
          </w:p>
        </w:tc>
      </w:tr>
      <w:tr w:rsidR="00BC5C4D" w:rsidTr="00F11FB2">
        <w:tc>
          <w:tcPr>
            <w:tcW w:w="1820" w:type="dxa"/>
          </w:tcPr>
          <w:p w:rsidR="00BC5C4D" w:rsidRPr="006A22B0" w:rsidRDefault="00BC5C4D" w:rsidP="00F11FB2">
            <w:pPr>
              <w:rPr>
                <w:b/>
              </w:rPr>
            </w:pPr>
            <w:r>
              <w:rPr>
                <w:b/>
              </w:rPr>
              <w:t>USVT - 1520</w:t>
            </w:r>
          </w:p>
        </w:tc>
        <w:tc>
          <w:tcPr>
            <w:tcW w:w="2399" w:type="dxa"/>
          </w:tcPr>
          <w:p w:rsidR="00BC5C4D" w:rsidRDefault="00BC5C4D" w:rsidP="00F11FB2">
            <w:pPr>
              <w:jc w:val="center"/>
            </w:pPr>
            <w:r>
              <w:t>30” x40”</w:t>
            </w:r>
          </w:p>
        </w:tc>
        <w:tc>
          <w:tcPr>
            <w:tcW w:w="2977" w:type="dxa"/>
          </w:tcPr>
          <w:p w:rsidR="00BC5C4D" w:rsidRDefault="00BC5C4D" w:rsidP="00F11FB2">
            <w:pPr>
              <w:jc w:val="center"/>
            </w:pPr>
            <w:r>
              <w:t>36” x 46”</w:t>
            </w:r>
          </w:p>
        </w:tc>
        <w:tc>
          <w:tcPr>
            <w:tcW w:w="2977" w:type="dxa"/>
          </w:tcPr>
          <w:p w:rsidR="00BC5C4D" w:rsidRDefault="00BC5C4D" w:rsidP="00F11FB2">
            <w:pPr>
              <w:jc w:val="center"/>
            </w:pPr>
            <w:r>
              <w:t>48”L x 26”W x 32”H</w:t>
            </w:r>
          </w:p>
        </w:tc>
      </w:tr>
    </w:tbl>
    <w:p w:rsidR="00C23DA5" w:rsidRDefault="00C23DA5"/>
    <w:sectPr w:rsidR="00C2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79F1"/>
    <w:multiLevelType w:val="hybridMultilevel"/>
    <w:tmpl w:val="CE820A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5BA03AA"/>
    <w:multiLevelType w:val="hybridMultilevel"/>
    <w:tmpl w:val="713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8C"/>
    <w:rsid w:val="001B1106"/>
    <w:rsid w:val="0021223F"/>
    <w:rsid w:val="0094388C"/>
    <w:rsid w:val="009E5027"/>
    <w:rsid w:val="00BC5C4D"/>
    <w:rsid w:val="00C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846C2-0C76-4F4E-8C4E-1C66B424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C4D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C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C4D"/>
    <w:pPr>
      <w:ind w:left="720"/>
      <w:contextualSpacing/>
    </w:pPr>
  </w:style>
  <w:style w:type="table" w:styleId="TableGrid">
    <w:name w:val="Table Grid"/>
    <w:basedOn w:val="TableNormal"/>
    <w:uiPriority w:val="59"/>
    <w:rsid w:val="00BC5C4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C5C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5C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C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2020-06-26T10:23:00Z</dcterms:created>
  <dcterms:modified xsi:type="dcterms:W3CDTF">2020-06-26T10:24:00Z</dcterms:modified>
</cp:coreProperties>
</file>